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A78582" w14:textId="77777777" w:rsidR="007A7F24" w:rsidRPr="007A7F24" w:rsidRDefault="007A7F24" w:rsidP="007A7F2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7A7F24">
        <w:rPr>
          <w:rFonts w:ascii="Times New Roman" w:hAnsi="Times New Roman" w:cs="Times New Roman"/>
          <w:b/>
          <w:sz w:val="28"/>
          <w:szCs w:val="24"/>
        </w:rPr>
        <w:t>Readings for Week XI</w:t>
      </w:r>
      <w:r w:rsidR="00535C40">
        <w:rPr>
          <w:rFonts w:ascii="Times New Roman" w:hAnsi="Times New Roman" w:cs="Times New Roman"/>
          <w:b/>
          <w:sz w:val="28"/>
          <w:szCs w:val="24"/>
        </w:rPr>
        <w:t>—Robinson, Frost, Sandburg, Stevens, Williams</w:t>
      </w:r>
    </w:p>
    <w:p w14:paraId="27B98C4B" w14:textId="77777777" w:rsidR="007A7F24" w:rsidRDefault="007A7F24" w:rsidP="007A7F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447D857" w14:textId="77777777" w:rsidR="007A7F24" w:rsidRDefault="007A7F24" w:rsidP="007A7F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We’re moving into some poetry now, most of it from the “high modern” era in American Literature.  Lots of people think that poetry has to have a “deep” meaning, but most of the time, it just takes reading it carefully to get the meaning.  Poets don’t try to hide their meanings; they just try to take the fewest carefully chosen words to convey what they want to communicate.  Here are the poems:</w:t>
      </w:r>
    </w:p>
    <w:p w14:paraId="7D633857" w14:textId="06FABCDB" w:rsidR="00861812" w:rsidRPr="004A604B" w:rsidRDefault="00861812" w:rsidP="0086181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2756A33" w14:textId="77777777" w:rsidR="00861812" w:rsidRDefault="00861812" w:rsidP="008618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48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Edwin Arlington </w:t>
      </w:r>
      <w:r w:rsidRPr="007548EA">
        <w:rPr>
          <w:rFonts w:ascii="Times New Roman" w:hAnsi="Times New Roman" w:cs="Times New Roman"/>
          <w:sz w:val="24"/>
          <w:szCs w:val="24"/>
        </w:rPr>
        <w:t xml:space="preserve">Robinson, </w:t>
      </w:r>
      <w:r>
        <w:rPr>
          <w:rFonts w:ascii="Times New Roman" w:hAnsi="Times New Roman" w:cs="Times New Roman"/>
          <w:sz w:val="24"/>
          <w:szCs w:val="24"/>
        </w:rPr>
        <w:t>688 (volume 2).</w:t>
      </w:r>
    </w:p>
    <w:p w14:paraId="4D780576" w14:textId="77777777" w:rsidR="00861812" w:rsidRDefault="00861812" w:rsidP="0086181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Robinson—Richard Cory, 689 (volume 2).</w:t>
      </w:r>
      <w:r w:rsidRPr="007548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765F08" w14:textId="77777777" w:rsidR="00861812" w:rsidRDefault="00861812" w:rsidP="0086181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Robert </w:t>
      </w:r>
      <w:r w:rsidRPr="007548EA">
        <w:rPr>
          <w:rFonts w:ascii="Times New Roman" w:hAnsi="Times New Roman" w:cs="Times New Roman"/>
          <w:sz w:val="24"/>
          <w:szCs w:val="24"/>
        </w:rPr>
        <w:t xml:space="preserve">Frost, </w:t>
      </w:r>
      <w:r>
        <w:rPr>
          <w:rFonts w:ascii="Times New Roman" w:hAnsi="Times New Roman" w:cs="Times New Roman"/>
          <w:sz w:val="24"/>
          <w:szCs w:val="24"/>
        </w:rPr>
        <w:t>735-736 (volume 2).</w:t>
      </w:r>
    </w:p>
    <w:p w14:paraId="28285D3F" w14:textId="77777777" w:rsidR="00861812" w:rsidRDefault="00861812" w:rsidP="0086181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Frost—The Mending Wall, 737-738; The Road Not Taken, 744;</w:t>
      </w:r>
      <w:r w:rsidRPr="007548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Stopping by Woods, 747 </w:t>
      </w:r>
    </w:p>
    <w:p w14:paraId="2F8DFB3A" w14:textId="77777777" w:rsidR="00861812" w:rsidRDefault="00861812" w:rsidP="0086181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(volume 2). </w:t>
      </w:r>
    </w:p>
    <w:p w14:paraId="74EBA287" w14:textId="77777777" w:rsidR="00861812" w:rsidRDefault="00861812" w:rsidP="0086181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Carl </w:t>
      </w:r>
      <w:r w:rsidRPr="007548EA">
        <w:rPr>
          <w:rFonts w:ascii="Times New Roman" w:hAnsi="Times New Roman" w:cs="Times New Roman"/>
          <w:sz w:val="24"/>
          <w:szCs w:val="24"/>
        </w:rPr>
        <w:t>Sandb</w:t>
      </w:r>
      <w:r>
        <w:rPr>
          <w:rFonts w:ascii="Times New Roman" w:hAnsi="Times New Roman" w:cs="Times New Roman"/>
          <w:sz w:val="24"/>
          <w:szCs w:val="24"/>
        </w:rPr>
        <w:t>urg, 772-773 (volume 2).</w:t>
      </w:r>
    </w:p>
    <w:p w14:paraId="0EC719AB" w14:textId="77777777" w:rsidR="00861812" w:rsidRDefault="00861812" w:rsidP="0086181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Sandburg—Chicago, 773-774; Fog, 774 (volume 2).</w:t>
      </w:r>
    </w:p>
    <w:p w14:paraId="07307C15" w14:textId="77777777" w:rsidR="00861812" w:rsidRDefault="00861812" w:rsidP="0086181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Wallace </w:t>
      </w:r>
      <w:r w:rsidRPr="007548EA">
        <w:rPr>
          <w:rFonts w:ascii="Times New Roman" w:hAnsi="Times New Roman" w:cs="Times New Roman"/>
          <w:sz w:val="24"/>
          <w:szCs w:val="24"/>
        </w:rPr>
        <w:t xml:space="preserve">Stevens, </w:t>
      </w:r>
      <w:r>
        <w:rPr>
          <w:rFonts w:ascii="Times New Roman" w:hAnsi="Times New Roman" w:cs="Times New Roman"/>
          <w:sz w:val="24"/>
          <w:szCs w:val="24"/>
        </w:rPr>
        <w:t>775-777 (volume 2).</w:t>
      </w:r>
    </w:p>
    <w:p w14:paraId="6A14E5A0" w14:textId="77777777" w:rsidR="00861812" w:rsidRDefault="00861812" w:rsidP="0086181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Stevens—The Emperor of Ice Cream, 778 (volume 2).</w:t>
      </w:r>
    </w:p>
    <w:p w14:paraId="3EBA2D93" w14:textId="77777777" w:rsidR="00861812" w:rsidRDefault="00861812" w:rsidP="0086181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William Carlos </w:t>
      </w:r>
      <w:r w:rsidRPr="007548EA">
        <w:rPr>
          <w:rFonts w:ascii="Times New Roman" w:hAnsi="Times New Roman" w:cs="Times New Roman"/>
          <w:sz w:val="24"/>
          <w:szCs w:val="24"/>
        </w:rPr>
        <w:t xml:space="preserve">Williams, </w:t>
      </w:r>
      <w:r>
        <w:rPr>
          <w:rFonts w:ascii="Times New Roman" w:hAnsi="Times New Roman" w:cs="Times New Roman"/>
          <w:sz w:val="24"/>
          <w:szCs w:val="24"/>
        </w:rPr>
        <w:t>786-788 (volume 2).</w:t>
      </w:r>
    </w:p>
    <w:p w14:paraId="4AD9AE41" w14:textId="7C638EE1" w:rsidR="00C31CFD" w:rsidRPr="00861812" w:rsidRDefault="00861812" w:rsidP="0086181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Williams—The </w:t>
      </w:r>
      <w:r w:rsidRPr="007548EA">
        <w:rPr>
          <w:rFonts w:ascii="Times New Roman" w:hAnsi="Times New Roman" w:cs="Times New Roman"/>
          <w:sz w:val="24"/>
          <w:szCs w:val="24"/>
        </w:rPr>
        <w:t>Red Whee</w:t>
      </w:r>
      <w:r>
        <w:rPr>
          <w:rFonts w:ascii="Times New Roman" w:hAnsi="Times New Roman" w:cs="Times New Roman"/>
          <w:sz w:val="24"/>
          <w:szCs w:val="24"/>
        </w:rPr>
        <w:t xml:space="preserve">lbarrow, 793; This Is Just </w:t>
      </w:r>
      <w:proofErr w:type="gramStart"/>
      <w:r>
        <w:rPr>
          <w:rFonts w:ascii="Times New Roman" w:hAnsi="Times New Roman" w:cs="Times New Roman"/>
          <w:sz w:val="24"/>
          <w:szCs w:val="24"/>
        </w:rPr>
        <w:t>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Say, 793-794 (volume 2)</w:t>
      </w:r>
      <w:r w:rsidRPr="007548EA">
        <w:rPr>
          <w:rFonts w:ascii="Times New Roman" w:hAnsi="Times New Roman" w:cs="Times New Roman"/>
          <w:sz w:val="24"/>
          <w:szCs w:val="24"/>
        </w:rPr>
        <w:t>.</w:t>
      </w:r>
    </w:p>
    <w:sectPr w:rsidR="00C31CFD" w:rsidRPr="008618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F24"/>
    <w:rsid w:val="001C02E6"/>
    <w:rsid w:val="001E65A9"/>
    <w:rsid w:val="002E0FF7"/>
    <w:rsid w:val="00390EC9"/>
    <w:rsid w:val="00535C40"/>
    <w:rsid w:val="007A7F24"/>
    <w:rsid w:val="00861812"/>
    <w:rsid w:val="00DB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2F0B2"/>
  <w15:chartTrackingRefBased/>
  <w15:docId w15:val="{78C7A8CF-ED50-40CC-8F22-3B16A9E3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A7F24"/>
    <w:pPr>
      <w:spacing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824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Arkansas Fort Smith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Hardin</dc:creator>
  <cp:keywords/>
  <dc:description/>
  <cp:lastModifiedBy>Matthew Davis</cp:lastModifiedBy>
  <cp:revision>2</cp:revision>
  <dcterms:created xsi:type="dcterms:W3CDTF">2018-12-13T15:08:00Z</dcterms:created>
  <dcterms:modified xsi:type="dcterms:W3CDTF">2018-12-13T15:08:00Z</dcterms:modified>
</cp:coreProperties>
</file>